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65" w:rsidRDefault="00F90265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  <w:bookmarkStart w:id="0" w:name="OLE_LINK9"/>
      <w:bookmarkStart w:id="1" w:name="OLE_LINK10"/>
      <w:bookmarkStart w:id="2" w:name="OLE_LINK4"/>
      <w:bookmarkStart w:id="3" w:name="OLE_LINK5"/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*** 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报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名</w:t>
      </w:r>
      <w:bookmarkStart w:id="4" w:name="Registration"/>
      <w:bookmarkEnd w:id="4"/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者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请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填写下表并在</w:t>
      </w:r>
      <w:r w:rsidRPr="0024423B">
        <w:rPr>
          <w:rFonts w:ascii="Calibri" w:eastAsia="宋体" w:hAnsi="Calibri"/>
          <w:color w:val="7030A0"/>
          <w:sz w:val="24"/>
          <w:szCs w:val="24"/>
        </w:rPr>
        <w:t>201</w:t>
      </w:r>
      <w:r w:rsidR="0002227A">
        <w:rPr>
          <w:rFonts w:ascii="Calibri" w:eastAsia="宋体" w:hAnsi="Calibri" w:hint="eastAsia"/>
          <w:color w:val="7030A0"/>
          <w:sz w:val="24"/>
          <w:szCs w:val="24"/>
        </w:rPr>
        <w:t>9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年</w:t>
      </w:r>
      <w:r w:rsidR="0002227A">
        <w:rPr>
          <w:rFonts w:ascii="Calibri" w:eastAsia="宋体" w:hAnsi="Calibri" w:hint="eastAsia"/>
          <w:color w:val="7030A0"/>
          <w:sz w:val="24"/>
          <w:szCs w:val="24"/>
        </w:rPr>
        <w:t>06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月</w:t>
      </w:r>
      <w:r w:rsidR="0002227A">
        <w:rPr>
          <w:rFonts w:ascii="宋体" w:eastAsia="宋体" w:hAnsi="宋体" w:hint="eastAsia"/>
          <w:b/>
          <w:color w:val="7030A0"/>
          <w:sz w:val="24"/>
          <w:szCs w:val="24"/>
        </w:rPr>
        <w:t>17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日前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发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送至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联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系人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邮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箱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 ***</w:t>
      </w:r>
    </w:p>
    <w:bookmarkEnd w:id="0"/>
    <w:bookmarkEnd w:id="1"/>
    <w:bookmarkEnd w:id="2"/>
    <w:bookmarkEnd w:id="3"/>
    <w:p w:rsidR="00937DB2" w:rsidRPr="00A12688" w:rsidRDefault="00E12A3A" w:rsidP="00E12A3A">
      <w:pPr>
        <w:pStyle w:val="a8"/>
        <w:ind w:firstLineChars="350" w:firstLine="1687"/>
        <w:rPr>
          <w:rFonts w:ascii="宋体" w:hAnsi="宋体"/>
          <w:b/>
          <w:color w:val="000000" w:themeColor="text1"/>
          <w:sz w:val="48"/>
          <w:szCs w:val="48"/>
        </w:rPr>
      </w:pPr>
      <w:r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高性能、高速</w:t>
      </w:r>
      <w:r w:rsidR="0002227A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ADC</w:t>
      </w:r>
      <w:r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课程</w:t>
      </w:r>
      <w:r w:rsidR="00A12688"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注册</w:t>
      </w:r>
      <w:r w:rsidR="00AE78E9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报名</w:t>
      </w:r>
      <w:r w:rsidR="00A12688"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表</w:t>
      </w:r>
    </w:p>
    <w:p w:rsidR="00F90265" w:rsidRPr="00C74F68" w:rsidRDefault="00C74F68" w:rsidP="00C74F68">
      <w:pPr>
        <w:widowControl/>
        <w:shd w:val="clear" w:color="auto" w:fill="FFFFFF"/>
        <w:spacing w:line="315" w:lineRule="atLeast"/>
        <w:ind w:leftChars="-202" w:left="-424" w:firstLineChars="249" w:firstLine="700"/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</w:pP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201</w:t>
      </w:r>
      <w:r w:rsidR="0002227A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9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年</w:t>
      </w:r>
      <w:r w:rsidR="0002227A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06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 w:rsidR="0002227A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18</w:t>
      </w:r>
      <w:r w:rsidR="00F327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072AF2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–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02227A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19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| 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上海</w:t>
      </w:r>
      <w:r w:rsidR="00F90265" w:rsidRPr="006972F2">
        <w:rPr>
          <w:rFonts w:ascii="宋体" w:hAnsi="宋体" w:hint="eastAsia"/>
          <w:b/>
          <w:color w:val="000000"/>
          <w:szCs w:val="21"/>
        </w:rPr>
        <w:t xml:space="preserve">          </w:t>
      </w:r>
    </w:p>
    <w:tbl>
      <w:tblPr>
        <w:tblW w:w="9904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0"/>
        <w:gridCol w:w="15"/>
        <w:gridCol w:w="2020"/>
        <w:gridCol w:w="830"/>
        <w:gridCol w:w="789"/>
        <w:gridCol w:w="1979"/>
        <w:gridCol w:w="82"/>
        <w:gridCol w:w="2539"/>
      </w:tblGrid>
      <w:tr w:rsidR="00CC2B0F" w:rsidRPr="00224E14" w:rsidTr="00CC2B0F">
        <w:trPr>
          <w:trHeight w:val="440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F" w:rsidRPr="00224E14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772D6">
              <w:rPr>
                <w:rFonts w:ascii="宋体" w:hAnsi="宋体" w:hint="eastAsia"/>
                <w:b/>
                <w:szCs w:val="21"/>
              </w:rPr>
              <w:t>单位联系人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ind w:leftChars="174" w:left="365" w:firstLineChars="100" w:firstLine="21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CA01D3">
        <w:trPr>
          <w:trHeight w:val="514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CA01D3">
              <w:rPr>
                <w:rFonts w:ascii="宋体" w:hAnsi="宋体" w:hint="eastAsia"/>
                <w:b/>
                <w:szCs w:val="21"/>
              </w:rPr>
              <w:t>参加学员名单</w:t>
            </w:r>
          </w:p>
        </w:tc>
      </w:tr>
      <w:tr w:rsidR="00CA01D3" w:rsidRPr="00224E14" w:rsidTr="004477F0">
        <w:trPr>
          <w:trHeight w:val="55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cantSplit/>
          <w:trHeight w:val="6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495BD4">
            <w:pPr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参加人数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共计：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费用共计：</w:t>
            </w:r>
            <w:r>
              <w:rPr>
                <w:rFonts w:hint="eastAsia"/>
              </w:rPr>
              <w:t>￥</w:t>
            </w:r>
            <w:r>
              <w:rPr>
                <w:rFonts w:eastAsia="宋体" w:hint="eastAsia"/>
                <w:u w:val="single"/>
              </w:rPr>
              <w:t xml:space="preserve">   </w:t>
            </w:r>
            <w:r w:rsidR="000E6900">
              <w:rPr>
                <w:rFonts w:eastAsia="宋体" w:hint="eastAsia"/>
                <w:u w:val="single"/>
              </w:rPr>
              <w:t xml:space="preserve">   </w:t>
            </w:r>
            <w:r>
              <w:rPr>
                <w:rFonts w:eastAsia="宋体" w:hint="eastAsia"/>
              </w:rPr>
              <w:t xml:space="preserve">       </w:t>
            </w:r>
          </w:p>
        </w:tc>
      </w:tr>
      <w:tr w:rsidR="00CA01D3" w:rsidRPr="00224E14" w:rsidTr="004477F0">
        <w:trPr>
          <w:cantSplit/>
          <w:trHeight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8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37386C" w:rsidRDefault="00E72076" w:rsidP="00495BD4">
            <w:pPr>
              <w:spacing w:line="3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37386C">
              <w:rPr>
                <w:rFonts w:ascii="宋体" w:hAnsi="宋体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65.25pt;height:18pt" o:ole="">
                  <v:imagedata r:id="rId7" o:title=""/>
                </v:shape>
                <w:control r:id="rId8" w:name="CheckBox231" w:shapeid="_x0000_i1055"/>
              </w:object>
            </w:r>
            <w:r w:rsidR="00CA01D3"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bookmarkStart w:id="5" w:name="OLE_LINK7"/>
            <w:r w:rsidR="00CA01D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fr-FR"/>
              </w:rPr>
              <w:object w:dxaOrig="225" w:dyaOrig="225">
                <v:shape id="_x0000_i1057" type="#_x0000_t75" style="width:45pt;height:18pt" o:ole="">
                  <v:imagedata r:id="rId9" o:title=""/>
                </v:shape>
                <w:control r:id="rId10" w:name="CheckBox1" w:shapeid="_x0000_i1057"/>
              </w:object>
            </w:r>
            <w:r w:rsidR="00CA01D3">
              <w:rPr>
                <w:rFonts w:ascii="宋体" w:hAnsi="宋体" w:cs="Times New Roman" w:hint="eastAsia"/>
                <w:kern w:val="0"/>
                <w:sz w:val="18"/>
                <w:szCs w:val="18"/>
                <w:lang w:val="fr-FR"/>
              </w:rPr>
              <w:t xml:space="preserve">     </w:t>
            </w:r>
            <w:r w:rsidRPr="0037386C">
              <w:rPr>
                <w:rFonts w:ascii="宋体" w:eastAsia="MS Mincho" w:hAnsi="宋体" w:cs="Times New Roman"/>
                <w:kern w:val="0"/>
                <w:sz w:val="18"/>
                <w:szCs w:val="18"/>
                <w:lang w:val="fr-FR" w:eastAsia="fr-FR"/>
              </w:rPr>
              <w:object w:dxaOrig="225" w:dyaOrig="225">
                <v:shape id="_x0000_i1060" type="#_x0000_t75" style="width:92.25pt;height:18pt" o:ole="">
                  <v:imagedata r:id="rId11" o:title=""/>
                </v:shape>
                <w:control r:id="rId12" w:name="CheckBox21211" w:shapeid="_x0000_i1060"/>
              </w:object>
            </w:r>
            <w:bookmarkEnd w:id="5"/>
          </w:p>
        </w:tc>
      </w:tr>
      <w:tr w:rsidR="004477F0" w:rsidRPr="00224E14" w:rsidTr="004477F0">
        <w:trPr>
          <w:cantSplit/>
          <w:trHeight w:val="121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4477F0" w:rsidP="00582F42">
            <w:pPr>
              <w:spacing w:line="340" w:lineRule="exact"/>
              <w:ind w:firstLineChars="100" w:firstLine="210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:rsidR="004477F0" w:rsidRDefault="004477F0" w:rsidP="004477F0">
            <w:pPr>
              <w:spacing w:line="400" w:lineRule="exact"/>
              <w:ind w:firstLineChars="1150" w:firstLine="2415"/>
            </w:pPr>
          </w:p>
          <w:p w:rsidR="00CA36AA" w:rsidRPr="00582F42" w:rsidRDefault="00CA36AA" w:rsidP="00CA36AA">
            <w:pPr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582F42">
              <w:rPr>
                <w:rFonts w:ascii="微软雅黑" w:eastAsia="微软雅黑" w:hAnsi="微软雅黑" w:cs="微软雅黑" w:hint="eastAsia"/>
                <w:b/>
                <w:szCs w:val="21"/>
              </w:rPr>
              <w:t>酒店选择</w:t>
            </w:r>
          </w:p>
          <w:p w:rsidR="004477F0" w:rsidRDefault="004477F0" w:rsidP="004477F0">
            <w:pPr>
              <w:spacing w:line="400" w:lineRule="exact"/>
              <w:ind w:firstLineChars="1050" w:firstLine="2205"/>
              <w:rPr>
                <w:rFonts w:ascii="微软雅黑" w:eastAsia="微软雅黑" w:hAnsi="微软雅黑" w:cs="微软雅黑"/>
              </w:rPr>
            </w:pPr>
          </w:p>
          <w:p w:rsidR="004477F0" w:rsidRDefault="004477F0" w:rsidP="004477F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F0" w:rsidRDefault="00B655F0" w:rsidP="00B655F0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="00E72076">
              <w:object w:dxaOrig="225" w:dyaOrig="225">
                <v:shape id="_x0000_i1061" type="#_x0000_t75" style="width:108pt;height:18pt" o:ole="">
                  <v:imagedata r:id="rId13" o:title=""/>
                </v:shape>
                <w:control r:id="rId14" w:name="CheckBox111" w:shapeid="_x0000_i1061"/>
              </w:object>
            </w:r>
          </w:p>
          <w:p w:rsidR="00B655F0" w:rsidRDefault="00B655F0" w:rsidP="00B655F0">
            <w:pPr>
              <w:spacing w:line="400" w:lineRule="exact"/>
              <w:ind w:firstLineChars="300" w:firstLine="63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4</w:t>
            </w:r>
            <w:r w:rsidR="00B60472">
              <w:rPr>
                <w:rFonts w:ascii="微软雅黑" w:eastAsia="微软雅黑" w:hAnsi="微软雅黑" w:cs="微软雅黑" w:hint="eastAsia"/>
              </w:rPr>
              <w:t>5</w:t>
            </w:r>
            <w:r>
              <w:rPr>
                <w:rFonts w:ascii="微软雅黑" w:eastAsia="微软雅黑" w:hAnsi="微软雅黑" w:cs="微软雅黑" w:hint="eastAsia"/>
              </w:rPr>
              <w:t>9元/天起</w:t>
            </w:r>
          </w:p>
          <w:p w:rsidR="004477F0" w:rsidRDefault="00B655F0" w:rsidP="00B655F0">
            <w:pPr>
              <w:spacing w:line="400" w:lineRule="exact"/>
              <w:ind w:firstLineChars="250" w:firstLine="525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AA" w:rsidRDefault="00E72076" w:rsidP="00CA36AA">
            <w:pPr>
              <w:spacing w:line="400" w:lineRule="exact"/>
              <w:jc w:val="center"/>
            </w:pPr>
            <w:r>
              <w:object w:dxaOrig="225" w:dyaOrig="225">
                <v:shape id="_x0000_i1063" type="#_x0000_t75" style="width:108pt;height:18pt" o:ole="">
                  <v:imagedata r:id="rId15" o:title=""/>
                </v:shape>
                <w:control r:id="rId16" w:name="CheckBox11" w:shapeid="_x0000_i1063"/>
              </w:object>
            </w:r>
          </w:p>
          <w:p w:rsidR="004477F0" w:rsidRDefault="00B60472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349</w:t>
            </w:r>
            <w:r w:rsidR="004477F0">
              <w:rPr>
                <w:rFonts w:ascii="微软雅黑" w:eastAsia="微软雅黑" w:hAnsi="微软雅黑" w:cs="微软雅黑" w:hint="eastAsia"/>
              </w:rPr>
              <w:t>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E72076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object w:dxaOrig="225" w:dyaOrig="225">
                <v:shape id="_x0000_i1065" type="#_x0000_t75" style="width:108pt;height:18pt" o:ole="">
                  <v:imagedata r:id="rId17" o:title=""/>
                </v:shape>
                <w:control r:id="rId18" w:name="CheckBox12" w:shapeid="_x0000_i1065"/>
              </w:object>
            </w:r>
          </w:p>
          <w:p w:rsidR="004477F0" w:rsidRDefault="004477F0" w:rsidP="00CA36AA">
            <w:pPr>
              <w:spacing w:line="400" w:lineRule="exact"/>
              <w:ind w:firstLineChars="200" w:firstLine="42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2</w:t>
            </w:r>
            <w:r w:rsidR="00077416">
              <w:rPr>
                <w:rFonts w:ascii="微软雅黑" w:eastAsia="微软雅黑" w:hAnsi="微软雅黑" w:cs="微软雅黑" w:hint="eastAsia"/>
              </w:rPr>
              <w:t>9</w:t>
            </w:r>
            <w:r>
              <w:rPr>
                <w:rFonts w:ascii="微软雅黑" w:eastAsia="微软雅黑" w:hAnsi="微软雅黑" w:cs="微软雅黑" w:hint="eastAsia"/>
              </w:rPr>
              <w:t>0 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</w:tr>
      <w:tr w:rsidR="00582F42" w:rsidTr="009A28E7">
        <w:trPr>
          <w:trHeight w:val="480"/>
          <w:jc w:val="center"/>
        </w:trPr>
        <w:tc>
          <w:tcPr>
            <w:tcW w:w="9904" w:type="dxa"/>
            <w:gridSpan w:val="8"/>
          </w:tcPr>
          <w:p w:rsidR="009A28E7" w:rsidRPr="009A28E7" w:rsidRDefault="009A28E7" w:rsidP="009A28E7">
            <w:pPr>
              <w:autoSpaceDE w:val="0"/>
              <w:autoSpaceDN w:val="0"/>
              <w:adjustRightInd w:val="0"/>
              <w:jc w:val="center"/>
              <w:rPr>
                <w:rFonts w:ascii="����" w:eastAsia="宋体" w:hAnsi="����" w:cs="宋体"/>
                <w:b/>
                <w:bCs/>
                <w:color w:val="424242"/>
                <w:kern w:val="0"/>
              </w:rPr>
            </w:pPr>
            <w:r w:rsidRPr="009A28E7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付款信息</w:t>
            </w:r>
          </w:p>
        </w:tc>
      </w:tr>
      <w:tr w:rsidR="00EB44E9" w:rsidTr="00EB44E9">
        <w:trPr>
          <w:trHeight w:val="877"/>
          <w:jc w:val="center"/>
        </w:trPr>
        <w:tc>
          <w:tcPr>
            <w:tcW w:w="1665" w:type="dxa"/>
            <w:gridSpan w:val="2"/>
          </w:tcPr>
          <w:p w:rsidR="00EB44E9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</w:p>
          <w:p w:rsidR="00EB44E9" w:rsidRPr="009A28E7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银行信息</w:t>
            </w:r>
            <w:r w:rsid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EB44E9" w:rsidRPr="002F6FC3" w:rsidRDefault="00EB44E9" w:rsidP="00EB44E9">
            <w:pPr>
              <w:spacing w:line="340" w:lineRule="exact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户  名：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bookmarkStart w:id="6" w:name="OLE_LINK90"/>
            <w:bookmarkStart w:id="7" w:name="OLE_LINK89"/>
            <w:r w:rsidR="002F6FC3"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    </w:t>
            </w:r>
            <w:bookmarkStart w:id="8" w:name="OLE_LINK48"/>
            <w:bookmarkStart w:id="9" w:name="OLE_LINK49"/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开户行：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银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行曹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杨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支行</w:t>
            </w:r>
          </w:p>
          <w:p w:rsidR="00EB44E9" w:rsidRPr="009A28E7" w:rsidRDefault="00EB44E9" w:rsidP="00EB44E9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帐  号：</w:t>
            </w:r>
            <w:r w:rsidRPr="002F6FC3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szCs w:val="24"/>
              </w:rPr>
              <w:t>31658603000624127</w:t>
            </w:r>
            <w:bookmarkEnd w:id="6"/>
            <w:bookmarkEnd w:id="7"/>
            <w:bookmarkEnd w:id="8"/>
            <w:bookmarkEnd w:id="9"/>
          </w:p>
        </w:tc>
      </w:tr>
      <w:tr w:rsidR="00EB44E9" w:rsidTr="00EB44E9">
        <w:trPr>
          <w:trHeight w:val="879"/>
          <w:jc w:val="center"/>
        </w:trPr>
        <w:tc>
          <w:tcPr>
            <w:tcW w:w="1665" w:type="dxa"/>
            <w:gridSpan w:val="2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EB44E9" w:rsidRPr="009A28E7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支付宝信息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2F6FC3" w:rsidRDefault="002F6FC3" w:rsidP="002F6FC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公司名称：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 xml:space="preserve">  </w:t>
            </w:r>
          </w:p>
          <w:p w:rsidR="00EB44E9" w:rsidRPr="009A28E7" w:rsidRDefault="002F6FC3" w:rsidP="003F03D5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支付宝账号：</w:t>
            </w:r>
            <w:r w:rsidR="003F03D5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pay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@lynneconsulting.com</w:t>
            </w:r>
          </w:p>
        </w:tc>
      </w:tr>
    </w:tbl>
    <w:tbl>
      <w:tblPr>
        <w:tblpPr w:leftFromText="180" w:rightFromText="180" w:vertAnchor="page" w:horzAnchor="page" w:tblpXSpec="center" w:tblpY="16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1"/>
        <w:gridCol w:w="1951"/>
        <w:gridCol w:w="6379"/>
      </w:tblGrid>
      <w:tr w:rsidR="00C86FE8" w:rsidTr="002A0CCB">
        <w:trPr>
          <w:cantSplit/>
          <w:trHeight w:val="531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  <w:p w:rsidR="00C86FE8" w:rsidRPr="00477A97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 w:rsidRPr="00F17005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发票信息</w:t>
            </w:r>
            <w:r w:rsidRPr="00477A97"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4"/>
                <w:szCs w:val="24"/>
              </w:rPr>
              <w:t>（请务必与财务核对开票信息）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发票抬头</w:t>
            </w:r>
          </w:p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（购买方名称）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地址</w:t>
            </w:r>
            <w:r w:rsidR="00771712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、电话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开户行及账号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发票类型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E72076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225" w:dyaOrig="225">
                <v:shape id="_x0000_i1067" type="#_x0000_t75" style="width:101.25pt;height:18pt" o:ole="">
                  <v:imagedata r:id="rId19" o:title=""/>
                </v:shape>
                <w:control r:id="rId20" w:name="CheckBox132" w:shapeid="_x0000_i106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225" w:dyaOrig="225">
                <v:shape id="_x0000_i1069" type="#_x0000_t75" style="width:111pt;height:18pt" o:ole="">
                  <v:imagedata r:id="rId21" o:title=""/>
                </v:shape>
                <w:control r:id="rId22" w:name="CheckBox133" w:shapeid="_x0000_i1069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发票内容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（五选一）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E72076" w:rsidP="002A0CCB">
            <w:pPr>
              <w:spacing w:line="34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225" w:dyaOrig="225">
                <v:shape id="_x0000_i1071" type="#_x0000_t75" style="width:56.25pt;height:18pt" o:ole="">
                  <v:imagedata r:id="rId23" o:title=""/>
                </v:shape>
                <w:control r:id="rId24" w:name="CheckBox1321" w:shapeid="_x0000_i1071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225" w:dyaOrig="225">
                <v:shape id="_x0000_i1073" type="#_x0000_t75" style="width:56.25pt;height:18pt" o:ole="">
                  <v:imagedata r:id="rId25" o:title=""/>
                </v:shape>
                <w:control r:id="rId26" w:name="CheckBox13211" w:shapeid="_x0000_i1073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225" w:dyaOrig="225">
                <v:shape id="_x0000_i1075" type="#_x0000_t75" style="width:56.25pt;height:18pt" o:ole="">
                  <v:imagedata r:id="rId27" o:title=""/>
                </v:shape>
                <w:control r:id="rId28" w:name="CheckBox132111" w:shapeid="_x0000_i1075"/>
              </w:object>
            </w:r>
            <w:r w:rsidR="00C86FE8">
              <w:rPr>
                <w:rFonts w:hint="eastAsia"/>
              </w:rPr>
              <w:t xml:space="preserve">    </w:t>
            </w:r>
            <w:r>
              <w:object w:dxaOrig="225" w:dyaOrig="225">
                <v:shape id="_x0000_i1077" type="#_x0000_t75" style="width:81.75pt;height:18pt" o:ole="">
                  <v:imagedata r:id="rId29" o:title=""/>
                </v:shape>
                <w:control r:id="rId30" w:name="CheckBox1321111" w:shapeid="_x0000_i107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225" w:dyaOrig="225">
                <v:shape id="_x0000_i1079" type="#_x0000_t75" style="width:81.75pt;height:18pt" o:ole="">
                  <v:imagedata r:id="rId31" o:title=""/>
                </v:shape>
                <w:control r:id="rId32" w:name="CheckBox13211111" w:shapeid="_x0000_i1079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金额共计：</w:t>
            </w:r>
            <w:r>
              <w:rPr>
                <w:rFonts w:ascii="微软雅黑" w:eastAsia="微软雅黑" w:hAnsi="微软雅黑" w:cs="微软雅黑" w:hint="eastAsia"/>
              </w:rPr>
              <w:t xml:space="preserve"> ￥</w:t>
            </w:r>
            <w:r>
              <w:rPr>
                <w:rFonts w:ascii="微软雅黑" w:eastAsia="微软雅黑" w:hAnsi="微软雅黑" w:cs="微软雅黑" w:hint="eastAsia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</w:tc>
      </w:tr>
      <w:tr w:rsidR="00C86FE8" w:rsidTr="002A0CCB">
        <w:trPr>
          <w:cantSplit/>
          <w:trHeight w:val="566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多人报名是否合并到一张发票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E72076" w:rsidP="002A0C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object w:dxaOrig="225" w:dyaOrig="225">
                <v:shape id="_x0000_i1081" type="#_x0000_t75" style="width:56.25pt;height:18pt" o:ole="">
                  <v:imagedata r:id="rId33" o:title=""/>
                </v:shape>
                <w:control r:id="rId34" w:name="CheckBox13212" w:shapeid="_x0000_i1081"/>
              </w:object>
            </w:r>
            <w:r w:rsidR="00C86FE8"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object w:dxaOrig="225" w:dyaOrig="225">
                <v:shape id="_x0000_i1083" type="#_x0000_t75" style="width:56.25pt;height:18pt" o:ole="">
                  <v:imagedata r:id="rId35" o:title=""/>
                </v:shape>
                <w:control r:id="rId36" w:name="CheckBox13213" w:shapeid="_x0000_i1083"/>
              </w:object>
            </w:r>
          </w:p>
        </w:tc>
      </w:tr>
    </w:tbl>
    <w:p w:rsidR="009A28E7" w:rsidRDefault="009A28E7" w:rsidP="006D2098">
      <w:pPr>
        <w:spacing w:line="360" w:lineRule="exact"/>
        <w:rPr>
          <w:rFonts w:ascii="Arial" w:eastAsia="宋体" w:hAnsi="Arial" w:cs="Arial"/>
          <w:b/>
          <w:color w:val="0070C0"/>
          <w:sz w:val="24"/>
          <w:szCs w:val="24"/>
        </w:rPr>
      </w:pPr>
    </w:p>
    <w:p w:rsidR="009A28E7" w:rsidRPr="00C920FE" w:rsidRDefault="009A28E7" w:rsidP="00C920FE">
      <w:pPr>
        <w:ind w:firstLineChars="98" w:firstLine="207"/>
        <w:rPr>
          <w:rFonts w:ascii="宋体" w:eastAsia="宋体" w:hAnsi="宋体" w:cs="MS Mincho"/>
          <w:b/>
          <w:szCs w:val="21"/>
        </w:rPr>
      </w:pPr>
      <w:r w:rsidRPr="00C920FE">
        <w:rPr>
          <w:rFonts w:ascii="宋体" w:eastAsia="宋体" w:hAnsi="宋体" w:cs="MS Mincho" w:hint="eastAsia"/>
          <w:b/>
          <w:szCs w:val="21"/>
        </w:rPr>
        <w:t>注:</w:t>
      </w:r>
    </w:p>
    <w:p w:rsidR="009A28E7" w:rsidRPr="0057506A" w:rsidRDefault="009A28E7" w:rsidP="0057506A">
      <w:pPr>
        <w:pStyle w:val="a9"/>
        <w:numPr>
          <w:ilvl w:val="0"/>
          <w:numId w:val="3"/>
        </w:numPr>
        <w:ind w:firstLineChars="0"/>
        <w:rPr>
          <w:rFonts w:ascii="宋体" w:eastAsia="宋体" w:hAnsi="宋体" w:cs="MS Mincho"/>
          <w:b/>
          <w:szCs w:val="21"/>
        </w:rPr>
      </w:pPr>
      <w:r w:rsidRPr="0057506A">
        <w:rPr>
          <w:rFonts w:ascii="宋体" w:eastAsia="宋体" w:hAnsi="宋体" w:cs="MS Mincho" w:hint="eastAsia"/>
          <w:b/>
          <w:szCs w:val="21"/>
        </w:rPr>
        <w:t>请及时将参会回执表电邮或者传真到会务组，会务组将在正式开班前一周将具体会务地址及交通线路通知。</w:t>
      </w:r>
    </w:p>
    <w:p w:rsidR="009A28E7" w:rsidRPr="00C920FE" w:rsidRDefault="008F3D5C" w:rsidP="00C920FE">
      <w:pPr>
        <w:spacing w:line="360" w:lineRule="exact"/>
        <w:ind w:firstLineChars="98" w:firstLine="207"/>
        <w:rPr>
          <w:rFonts w:ascii="宋体" w:eastAsia="宋体" w:hAnsi="宋体" w:cs="MS Mincho"/>
          <w:b/>
          <w:szCs w:val="21"/>
        </w:rPr>
      </w:pPr>
      <w:r>
        <w:rPr>
          <w:rFonts w:ascii="宋体" w:eastAsia="宋体" w:hAnsi="宋体" w:cs="MS Mincho" w:hint="eastAsia"/>
          <w:b/>
          <w:szCs w:val="21"/>
        </w:rPr>
        <w:t>2</w:t>
      </w:r>
      <w:r w:rsidR="009A28E7" w:rsidRPr="00C920FE">
        <w:rPr>
          <w:rFonts w:ascii="宋体" w:eastAsia="宋体" w:hAnsi="宋体" w:cs="MS Mincho" w:hint="eastAsia"/>
          <w:b/>
          <w:szCs w:val="21"/>
        </w:rPr>
        <w:t>、若因不可预期之突发因素，承办单位保留</w:t>
      </w:r>
      <w:proofErr w:type="gramStart"/>
      <w:r w:rsidR="009A28E7" w:rsidRPr="00C920FE">
        <w:rPr>
          <w:rFonts w:ascii="宋体" w:eastAsia="宋体" w:hAnsi="宋体" w:cs="MS Mincho" w:hint="eastAsia"/>
          <w:b/>
          <w:szCs w:val="21"/>
        </w:rPr>
        <w:t>本培训</w:t>
      </w:r>
      <w:proofErr w:type="gramEnd"/>
      <w:r w:rsidR="009A28E7" w:rsidRPr="00C920FE">
        <w:rPr>
          <w:rFonts w:ascii="宋体" w:eastAsia="宋体" w:hAnsi="宋体" w:cs="MS Mincho" w:hint="eastAsia"/>
          <w:b/>
          <w:szCs w:val="21"/>
        </w:rPr>
        <w:t>课程之更改权利。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</w:p>
    <w:p w:rsidR="009617F8" w:rsidRPr="00586081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请把填好的注册表发至以下邮箱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  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0070C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>
        <w:rPr>
          <w:rFonts w:ascii="Arial" w:eastAsia="宋体" w:hAnsi="Arial" w:cs="Arial" w:hint="eastAsia"/>
          <w:b/>
          <w:color w:val="0070C0"/>
          <w:sz w:val="24"/>
          <w:szCs w:val="24"/>
        </w:rPr>
        <w:t>steven.yu</w:t>
      </w:r>
      <w:r w:rsidRPr="00586081">
        <w:rPr>
          <w:rFonts w:ascii="Arial" w:eastAsia="宋体" w:hAnsi="Arial" w:cs="Arial"/>
          <w:b/>
          <w:color w:val="0070C0"/>
          <w:sz w:val="24"/>
          <w:szCs w:val="24"/>
        </w:rPr>
        <w:t>@lynneconsulting.com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 </w:t>
      </w:r>
    </w:p>
    <w:p w:rsidR="009617F8" w:rsidRPr="007F6603" w:rsidRDefault="009617F8" w:rsidP="009617F8">
      <w:pPr>
        <w:spacing w:line="360" w:lineRule="exact"/>
        <w:rPr>
          <w:rFonts w:ascii="Arial" w:eastAsia="宋体" w:hAnsi="Arial" w:cs="Arial"/>
          <w:b/>
          <w:color w:val="FF0000"/>
          <w:sz w:val="24"/>
          <w:szCs w:val="24"/>
        </w:rPr>
      </w:pPr>
    </w:p>
    <w:sectPr w:rsidR="009617F8" w:rsidRPr="007F6603" w:rsidSect="00F90265">
      <w:headerReference w:type="default" r:id="rId37"/>
      <w:footerReference w:type="default" r:id="rId38"/>
      <w:pgSz w:w="11906" w:h="16838"/>
      <w:pgMar w:top="720" w:right="707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F0" w:rsidRDefault="00B655F0" w:rsidP="00565547">
      <w:r>
        <w:separator/>
      </w:r>
    </w:p>
  </w:endnote>
  <w:endnote w:type="continuationSeparator" w:id="0">
    <w:p w:rsidR="00B655F0" w:rsidRDefault="00B655F0" w:rsidP="0056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0" w:rsidRDefault="00B655F0" w:rsidP="00F90265">
    <w:pPr>
      <w:pStyle w:val="a5"/>
      <w:ind w:right="-166" w:firstLineChars="150" w:firstLine="270"/>
      <w:jc w:val="both"/>
      <w:rPr>
        <w:color w:val="0070C0"/>
      </w:rPr>
    </w:pPr>
    <w:r>
      <w:rPr>
        <w:rFonts w:hint="eastAsia"/>
        <w:color w:val="0070C0"/>
      </w:rPr>
      <w:t xml:space="preserve">-------------------------------------------------------------------------------------------------------------------------------------------------------------------------------------     </w:t>
    </w:r>
  </w:p>
  <w:p w:rsidR="00B655F0" w:rsidRPr="009E5360" w:rsidRDefault="00E72076" w:rsidP="0099028A">
    <w:pPr>
      <w:pStyle w:val="a5"/>
      <w:ind w:right="450"/>
      <w:jc w:val="center"/>
    </w:pPr>
    <w:r w:rsidRPr="00E72076">
      <w:rPr>
        <w:noProof/>
        <w:color w:val="0070C0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23.5pt;margin-top:.3pt;width:306.75pt;height:49.85pt;z-index:251666432;mso-position-vertical:absolute;mso-width-relative:margin;mso-height-relative:margin" stroked="f">
          <v:textbox style="mso-next-textbox:#_x0000_s2057">
            <w:txbxContent>
              <w:p w:rsidR="00B655F0" w:rsidRDefault="00B655F0" w:rsidP="00070FE8">
                <w:pPr>
                  <w:shd w:val="clear" w:color="auto" w:fill="FFFFFF"/>
                  <w:jc w:val="left"/>
                  <w:rPr>
                    <w:rFonts w:cs="Arial"/>
                  </w:rPr>
                </w:pPr>
                <w:r>
                  <w:rPr>
                    <w:rFonts w:ascii="Calibri" w:eastAsia="宋体" w:hAnsi="Calibri" w:cs="Arial" w:hint="eastAsia"/>
                  </w:rPr>
                  <w:t>LYNNE CONSULTING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Shanghai</w:t>
                </w:r>
                <w:r>
                  <w:rPr>
                    <w:rFonts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China</w:t>
                </w:r>
                <w:bookmarkStart w:id="13" w:name="OLE_LINK13"/>
                <w:bookmarkStart w:id="14" w:name="OLE_LINK14"/>
                <w:r>
                  <w:rPr>
                    <w:rFonts w:cs="Arial"/>
                  </w:rPr>
                  <w:t> 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 w:rsidRPr="00BD0EDB">
                  <w:rPr>
                    <w:rFonts w:ascii="Calibri" w:eastAsia="宋体" w:hAnsi="Calibri" w:cs="Arial"/>
                  </w:rPr>
                  <w:t> </w:t>
                </w:r>
                <w:bookmarkEnd w:id="13"/>
                <w:bookmarkEnd w:id="14"/>
                <w:r>
                  <w:rPr>
                    <w:rFonts w:ascii="Calibri" w:eastAsia="宋体" w:hAnsi="Calibri" w:cs="Arial"/>
                  </w:rPr>
                  <w:t>Phone:</w:t>
                </w:r>
                <w:bookmarkStart w:id="15" w:name="OLE_LINK11"/>
                <w:bookmarkStart w:id="16" w:name="OLE_LINK12"/>
                <w:r>
                  <w:rPr>
                    <w:rFonts w:ascii="Calibri" w:eastAsia="宋体" w:hAnsi="Calibri" w:cs="Arial"/>
                  </w:rPr>
                  <w:t xml:space="preserve">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5109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6090</w:t>
                </w:r>
                <w:bookmarkEnd w:id="15"/>
                <w:bookmarkEnd w:id="16"/>
                <w:r>
                  <w:rPr>
                    <w:rFonts w:ascii="Calibri" w:eastAsia="宋体" w:hAnsi="Calibri" w:cs="Arial"/>
                  </w:rPr>
                  <w:t xml:space="preserve"> 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> </w:t>
                </w:r>
                <w:r>
                  <w:rPr>
                    <w:rFonts w:ascii="Calibri" w:eastAsia="宋体" w:hAnsi="Calibri" w:cs="Arial"/>
                  </w:rPr>
                  <w:t>Fax: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3327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5892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 w:hint="eastAsia"/>
                  </w:rPr>
                  <w:t xml:space="preserve"> Website: </w:t>
                </w:r>
                <w:r w:rsidRPr="00603978">
                  <w:rPr>
                    <w:rFonts w:ascii="Calibri" w:eastAsia="宋体" w:hAnsi="Calibri" w:cs="Arial"/>
                  </w:rPr>
                  <w:t>www.</w:t>
                </w:r>
                <w:r w:rsidRPr="00603978">
                  <w:rPr>
                    <w:rFonts w:ascii="Calibri" w:eastAsia="宋体" w:hAnsi="Calibri" w:cs="Arial" w:hint="eastAsia"/>
                  </w:rPr>
                  <w:t>lynneconsulting</w:t>
                </w:r>
                <w:r>
                  <w:rPr>
                    <w:rFonts w:ascii="Calibri" w:eastAsia="宋体" w:hAnsi="Calibri" w:cs="Arial"/>
                  </w:rPr>
                  <w:t>.</w:t>
                </w:r>
                <w:r>
                  <w:rPr>
                    <w:rFonts w:ascii="Calibri" w:eastAsia="宋体" w:hAnsi="Calibri" w:cs="Arial" w:hint="eastAsia"/>
                  </w:rPr>
                  <w:t>com</w:t>
                </w:r>
                <w:r>
                  <w:rPr>
                    <w:rFonts w:cs="Arial"/>
                  </w:rPr>
                  <w:t xml:space="preserve"> </w:t>
                </w:r>
              </w:p>
              <w:p w:rsidR="00B655F0" w:rsidRPr="00603978" w:rsidRDefault="00B655F0" w:rsidP="00070FE8">
                <w:pPr>
                  <w:shd w:val="clear" w:color="auto" w:fill="FFFFFF"/>
                  <w:jc w:val="left"/>
                  <w:rPr>
                    <w:rFonts w:ascii="Calibri" w:eastAsia="宋体" w:hAnsi="Calibri" w:cs="Arial"/>
                  </w:rPr>
                </w:pP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Address</w:t>
                </w:r>
                <w:r w:rsidRPr="00603978">
                  <w:rPr>
                    <w:rFonts w:ascii="Calibri" w:eastAsia="宋体" w:hAnsi="Calibri" w:cs="Arial"/>
                  </w:rPr>
                  <w:t>:</w:t>
                </w:r>
                <w:r>
                  <w:rPr>
                    <w:rFonts w:cs="Arial"/>
                  </w:rPr>
                  <w:t xml:space="preserve"> </w:t>
                </w:r>
                <w:r w:rsidRPr="00606488">
                  <w:rPr>
                    <w:rFonts w:cs="Arial"/>
                  </w:rPr>
                  <w:t xml:space="preserve">Floor 3, Building 2, No 1388, </w:t>
                </w:r>
                <w:proofErr w:type="spellStart"/>
                <w:r w:rsidRPr="00606488">
                  <w:rPr>
                    <w:rFonts w:cs="Arial"/>
                  </w:rPr>
                  <w:t>Zhangdong</w:t>
                </w:r>
                <w:proofErr w:type="spellEnd"/>
                <w:r w:rsidRPr="00606488">
                  <w:rPr>
                    <w:rFonts w:cs="Arial"/>
                  </w:rPr>
                  <w:t xml:space="preserve"> Road</w:t>
                </w:r>
                <w:r>
                  <w:rPr>
                    <w:rFonts w:cs="Arial"/>
                  </w:rPr>
                  <w:t>, Shanghai</w:t>
                </w:r>
                <w:r>
                  <w:rPr>
                    <w:rFonts w:cs="Arial" w:hint="eastAsia"/>
                  </w:rPr>
                  <w:t>.</w:t>
                </w:r>
              </w:p>
              <w:p w:rsidR="00B655F0" w:rsidRPr="00070FE8" w:rsidRDefault="00B655F0">
                <w:pPr>
                  <w:rPr>
                    <w:rFonts w:eastAsia="华文行楷"/>
                    <w:b/>
                    <w:color w:val="333399"/>
                    <w:sz w:val="32"/>
                    <w:szCs w:val="32"/>
                  </w:rPr>
                </w:pPr>
              </w:p>
            </w:txbxContent>
          </v:textbox>
        </v:shape>
      </w:pict>
    </w:r>
    <w:r w:rsidRPr="00E72076">
      <w:rPr>
        <w:noProof/>
        <w:color w:val="0070C0"/>
        <w:sz w:val="21"/>
        <w:szCs w:val="21"/>
      </w:rPr>
      <w:pict>
        <v:shape id="_x0000_s2056" type="#_x0000_t202" style="position:absolute;left:0;text-align:left;margin-left:45.75pt;margin-top:10.25pt;width:177.75pt;height:27.75pt;z-index:251664384" stroked="f">
          <v:textbox style="mso-next-textbox:#_x0000_s2056">
            <w:txbxContent>
              <w:p w:rsidR="00B655F0" w:rsidRPr="00EF2DE1" w:rsidRDefault="00B655F0" w:rsidP="00070FE8">
                <w:pPr>
                  <w:rPr>
                    <w:rFonts w:ascii="华文行楷" w:eastAsia="华文行楷" w:hAnsi="宋体"/>
                    <w:b/>
                    <w:color w:val="333399"/>
                    <w:sz w:val="32"/>
                    <w:szCs w:val="32"/>
                  </w:rPr>
                </w:pPr>
                <w:r w:rsidRPr="00EF2DE1">
                  <w:rPr>
                    <w:rFonts w:ascii="华文行楷" w:eastAsia="华文行楷" w:hAnsi="宋体" w:hint="eastAsia"/>
                    <w:b/>
                    <w:color w:val="333399"/>
                    <w:sz w:val="32"/>
                    <w:szCs w:val="32"/>
                  </w:rPr>
                  <w:t>报名电话：021-5109 6090</w:t>
                </w:r>
              </w:p>
            </w:txbxContent>
          </v:textbox>
        </v:shape>
      </w:pict>
    </w:r>
    <w:r w:rsidRPr="00E72076">
      <w:rPr>
        <w:noProof/>
        <w:color w:val="0070C0"/>
        <w:sz w:val="21"/>
        <w:szCs w:val="21"/>
      </w:rPr>
      <w:pict>
        <v:shape id="_x0000_s2055" type="#_x0000_t202" style="position:absolute;left:0;text-align:left;margin-left:0;margin-top:.55pt;width:51.95pt;height:43.2pt;z-index:251663360;mso-wrap-style:none" stroked="f">
          <v:textbox style="mso-next-textbox:#_x0000_s2055;mso-fit-shape-to-text:t">
            <w:txbxContent>
              <w:p w:rsidR="00B655F0" w:rsidRDefault="00B655F0" w:rsidP="00070FE8">
                <w:r>
                  <w:rPr>
                    <w:noProof/>
                  </w:rPr>
                  <w:drawing>
                    <wp:inline distT="0" distB="0" distL="0" distR="0">
                      <wp:extent cx="457200" cy="457200"/>
                      <wp:effectExtent l="19050" t="0" r="0" b="0"/>
                      <wp:docPr id="13" name="图片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655F0">
      <w:rPr>
        <w:rFonts w:hint="eastAsia"/>
        <w:color w:val="0070C0"/>
        <w:sz w:val="21"/>
        <w:szCs w:val="21"/>
      </w:rPr>
      <w:t xml:space="preserve">                 </w:t>
    </w:r>
    <w:r w:rsidR="00B655F0" w:rsidRPr="0099028A">
      <w:rPr>
        <w:color w:val="0070C0"/>
        <w:sz w:val="21"/>
        <w:szCs w:val="21"/>
      </w:rPr>
      <w:t xml:space="preserve"> </w:t>
    </w:r>
    <w:sdt>
      <w:sdtPr>
        <w:rPr>
          <w:sz w:val="21"/>
          <w:szCs w:val="21"/>
        </w:rPr>
        <w:id w:val="246605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B655F0" w:rsidRPr="0099028A">
          <w:rPr>
            <w:rFonts w:hint="eastAsia"/>
            <w:color w:val="0070C0"/>
            <w:sz w:val="21"/>
            <w:szCs w:val="21"/>
          </w:rPr>
          <w:t xml:space="preserve"> </w:t>
        </w:r>
        <w:r w:rsidR="00B655F0" w:rsidRPr="00EE171E">
          <w:rPr>
            <w:rFonts w:hint="eastAsia"/>
          </w:rPr>
          <w:t xml:space="preserve">                </w:t>
        </w:r>
        <w:r w:rsidR="00B655F0">
          <w:rPr>
            <w:rFonts w:hint="eastAsia"/>
          </w:rPr>
          <w:t xml:space="preserve"> </w:t>
        </w:r>
        <w:r w:rsidR="00B655F0" w:rsidRPr="00EE171E">
          <w:rPr>
            <w:rFonts w:hint="eastAsia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F0" w:rsidRDefault="00B655F0" w:rsidP="00565547">
      <w:r>
        <w:separator/>
      </w:r>
    </w:p>
  </w:footnote>
  <w:footnote w:type="continuationSeparator" w:id="0">
    <w:p w:rsidR="00B655F0" w:rsidRDefault="00B655F0" w:rsidP="00565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0" w:rsidRDefault="00E72076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5.65pt;margin-top:-24.95pt;width:136.35pt;height:43.9pt;z-index:251660288;mso-width-relative:margin;mso-height-relative:margin" stroked="f">
          <v:textbox style="mso-next-textbox:#_x0000_s2050">
            <w:txbxContent>
              <w:p w:rsidR="00B655F0" w:rsidRDefault="00B655F0">
                <w:bookmarkStart w:id="10" w:name="OLE_LINK3"/>
                <w:bookmarkStart w:id="11" w:name="OLE_LINK6"/>
                <w:bookmarkStart w:id="12" w:name="_Hlk393831722"/>
                <w:r w:rsidRPr="0057506A">
                  <w:rPr>
                    <w:noProof/>
                  </w:rPr>
                  <w:drawing>
                    <wp:inline distT="0" distB="0" distL="0" distR="0">
                      <wp:extent cx="1449070" cy="432435"/>
                      <wp:effectExtent l="19050" t="0" r="0" b="0"/>
                      <wp:docPr id="1" name="图片 3" descr="林恩  改 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林恩  改 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9070" cy="4324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0"/>
                <w:bookmarkEnd w:id="11"/>
                <w:bookmarkEnd w:id="12"/>
              </w:p>
            </w:txbxContent>
          </v:textbox>
        </v:shape>
      </w:pict>
    </w:r>
    <w:r w:rsidR="00B655F0">
      <w:rPr>
        <w:rFonts w:hint="eastAsia"/>
      </w:rPr>
      <w:t xml:space="preserve">   </w:t>
    </w:r>
  </w:p>
  <w:p w:rsidR="00B655F0" w:rsidRDefault="00B655F0" w:rsidP="00565547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727"/>
    <w:multiLevelType w:val="hybridMultilevel"/>
    <w:tmpl w:val="9258E2D6"/>
    <w:lvl w:ilvl="0" w:tplc="D8C0F514">
      <w:start w:val="1"/>
      <w:numFmt w:val="decimal"/>
      <w:lvlText w:val="%1、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">
    <w:nsid w:val="4D60169F"/>
    <w:multiLevelType w:val="hybridMultilevel"/>
    <w:tmpl w:val="E9DC47C0"/>
    <w:lvl w:ilvl="0" w:tplc="2702D84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5DB06A83"/>
    <w:multiLevelType w:val="hybridMultilevel"/>
    <w:tmpl w:val="9394362E"/>
    <w:lvl w:ilvl="0" w:tplc="A232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47"/>
    <w:rsid w:val="00005DDB"/>
    <w:rsid w:val="00014C3F"/>
    <w:rsid w:val="000165B1"/>
    <w:rsid w:val="0002227A"/>
    <w:rsid w:val="00036998"/>
    <w:rsid w:val="000411F4"/>
    <w:rsid w:val="000435E9"/>
    <w:rsid w:val="00044834"/>
    <w:rsid w:val="00052329"/>
    <w:rsid w:val="0006081C"/>
    <w:rsid w:val="0006117C"/>
    <w:rsid w:val="00070FE8"/>
    <w:rsid w:val="00072AF2"/>
    <w:rsid w:val="00075521"/>
    <w:rsid w:val="00077416"/>
    <w:rsid w:val="00077D01"/>
    <w:rsid w:val="0008256C"/>
    <w:rsid w:val="00086244"/>
    <w:rsid w:val="000A7000"/>
    <w:rsid w:val="000B19E7"/>
    <w:rsid w:val="000E6900"/>
    <w:rsid w:val="000F0FFA"/>
    <w:rsid w:val="000F37AA"/>
    <w:rsid w:val="00110CAD"/>
    <w:rsid w:val="0011229C"/>
    <w:rsid w:val="00113694"/>
    <w:rsid w:val="00114319"/>
    <w:rsid w:val="00116785"/>
    <w:rsid w:val="00124187"/>
    <w:rsid w:val="00125E5F"/>
    <w:rsid w:val="00133114"/>
    <w:rsid w:val="00134C8B"/>
    <w:rsid w:val="00147BD0"/>
    <w:rsid w:val="00150DA2"/>
    <w:rsid w:val="00152052"/>
    <w:rsid w:val="001650F2"/>
    <w:rsid w:val="00173892"/>
    <w:rsid w:val="0018016C"/>
    <w:rsid w:val="00180FD4"/>
    <w:rsid w:val="001860A5"/>
    <w:rsid w:val="001A54A7"/>
    <w:rsid w:val="001B49F7"/>
    <w:rsid w:val="001D3740"/>
    <w:rsid w:val="001D4EA6"/>
    <w:rsid w:val="001D796A"/>
    <w:rsid w:val="001E190F"/>
    <w:rsid w:val="001E6BC3"/>
    <w:rsid w:val="001F34B2"/>
    <w:rsid w:val="001F4647"/>
    <w:rsid w:val="00200F87"/>
    <w:rsid w:val="0020360D"/>
    <w:rsid w:val="002074CA"/>
    <w:rsid w:val="00212E9F"/>
    <w:rsid w:val="00242597"/>
    <w:rsid w:val="0024423B"/>
    <w:rsid w:val="00266E13"/>
    <w:rsid w:val="00271C29"/>
    <w:rsid w:val="00275AB9"/>
    <w:rsid w:val="00276AE5"/>
    <w:rsid w:val="002A0CCB"/>
    <w:rsid w:val="002A623B"/>
    <w:rsid w:val="002C0FBB"/>
    <w:rsid w:val="002C2316"/>
    <w:rsid w:val="002C3905"/>
    <w:rsid w:val="002C4C45"/>
    <w:rsid w:val="002D583D"/>
    <w:rsid w:val="002E0943"/>
    <w:rsid w:val="002F6FC3"/>
    <w:rsid w:val="00300FCA"/>
    <w:rsid w:val="0030736E"/>
    <w:rsid w:val="003405AA"/>
    <w:rsid w:val="003451EE"/>
    <w:rsid w:val="003541E5"/>
    <w:rsid w:val="0035679B"/>
    <w:rsid w:val="00364BFE"/>
    <w:rsid w:val="00367AD6"/>
    <w:rsid w:val="003743B2"/>
    <w:rsid w:val="00375931"/>
    <w:rsid w:val="00375A7F"/>
    <w:rsid w:val="00381783"/>
    <w:rsid w:val="0039534D"/>
    <w:rsid w:val="003B1AC5"/>
    <w:rsid w:val="003B7055"/>
    <w:rsid w:val="003C22E7"/>
    <w:rsid w:val="003C703A"/>
    <w:rsid w:val="003E36A7"/>
    <w:rsid w:val="003F03D5"/>
    <w:rsid w:val="003F10F3"/>
    <w:rsid w:val="004169BA"/>
    <w:rsid w:val="00431128"/>
    <w:rsid w:val="00436AF9"/>
    <w:rsid w:val="004477F0"/>
    <w:rsid w:val="00450B24"/>
    <w:rsid w:val="00454F3D"/>
    <w:rsid w:val="0045516C"/>
    <w:rsid w:val="004632C0"/>
    <w:rsid w:val="00465047"/>
    <w:rsid w:val="00477A97"/>
    <w:rsid w:val="004832E9"/>
    <w:rsid w:val="004955BA"/>
    <w:rsid w:val="00495BD4"/>
    <w:rsid w:val="004A33B0"/>
    <w:rsid w:val="004A7AF3"/>
    <w:rsid w:val="004B76A5"/>
    <w:rsid w:val="004C16F2"/>
    <w:rsid w:val="004C25A6"/>
    <w:rsid w:val="004D7236"/>
    <w:rsid w:val="004E779E"/>
    <w:rsid w:val="004E7C10"/>
    <w:rsid w:val="004F429F"/>
    <w:rsid w:val="005244C6"/>
    <w:rsid w:val="005255CF"/>
    <w:rsid w:val="00534B3D"/>
    <w:rsid w:val="00542780"/>
    <w:rsid w:val="00565547"/>
    <w:rsid w:val="0057506A"/>
    <w:rsid w:val="00582F42"/>
    <w:rsid w:val="00584376"/>
    <w:rsid w:val="00586081"/>
    <w:rsid w:val="00591EF0"/>
    <w:rsid w:val="005A461E"/>
    <w:rsid w:val="005A733A"/>
    <w:rsid w:val="005B1FF7"/>
    <w:rsid w:val="005B4251"/>
    <w:rsid w:val="005D07EB"/>
    <w:rsid w:val="005E2E92"/>
    <w:rsid w:val="005F625F"/>
    <w:rsid w:val="005F73C3"/>
    <w:rsid w:val="00606488"/>
    <w:rsid w:val="006122C4"/>
    <w:rsid w:val="00627CFA"/>
    <w:rsid w:val="0064339C"/>
    <w:rsid w:val="00675FEE"/>
    <w:rsid w:val="00683D41"/>
    <w:rsid w:val="00687E4A"/>
    <w:rsid w:val="006A1731"/>
    <w:rsid w:val="006A47CB"/>
    <w:rsid w:val="006D068F"/>
    <w:rsid w:val="006D2098"/>
    <w:rsid w:val="006D4A3F"/>
    <w:rsid w:val="006F34ED"/>
    <w:rsid w:val="006F3E07"/>
    <w:rsid w:val="006F40B4"/>
    <w:rsid w:val="007046C3"/>
    <w:rsid w:val="00704F08"/>
    <w:rsid w:val="00736913"/>
    <w:rsid w:val="007413FC"/>
    <w:rsid w:val="00743C9F"/>
    <w:rsid w:val="00757291"/>
    <w:rsid w:val="007658D3"/>
    <w:rsid w:val="007678A4"/>
    <w:rsid w:val="00771712"/>
    <w:rsid w:val="007718B6"/>
    <w:rsid w:val="00782739"/>
    <w:rsid w:val="007A3826"/>
    <w:rsid w:val="007C4A36"/>
    <w:rsid w:val="007D1AA1"/>
    <w:rsid w:val="007D2317"/>
    <w:rsid w:val="007D5552"/>
    <w:rsid w:val="007F6603"/>
    <w:rsid w:val="00802270"/>
    <w:rsid w:val="00813A8D"/>
    <w:rsid w:val="00827F5D"/>
    <w:rsid w:val="008541F1"/>
    <w:rsid w:val="008570A6"/>
    <w:rsid w:val="00865667"/>
    <w:rsid w:val="0089337A"/>
    <w:rsid w:val="008935B6"/>
    <w:rsid w:val="008A1D19"/>
    <w:rsid w:val="008A7EDE"/>
    <w:rsid w:val="008C72FD"/>
    <w:rsid w:val="008D7255"/>
    <w:rsid w:val="008E6E44"/>
    <w:rsid w:val="008F1725"/>
    <w:rsid w:val="008F3D5C"/>
    <w:rsid w:val="008F7089"/>
    <w:rsid w:val="00902455"/>
    <w:rsid w:val="00905432"/>
    <w:rsid w:val="009069E0"/>
    <w:rsid w:val="00915C5C"/>
    <w:rsid w:val="00924C50"/>
    <w:rsid w:val="0092643A"/>
    <w:rsid w:val="00937DB2"/>
    <w:rsid w:val="00960454"/>
    <w:rsid w:val="009617F8"/>
    <w:rsid w:val="00982EA8"/>
    <w:rsid w:val="0099028A"/>
    <w:rsid w:val="00993469"/>
    <w:rsid w:val="009A0A60"/>
    <w:rsid w:val="009A28E7"/>
    <w:rsid w:val="009B0E2F"/>
    <w:rsid w:val="009B386C"/>
    <w:rsid w:val="009C0271"/>
    <w:rsid w:val="009C73AB"/>
    <w:rsid w:val="009D67C2"/>
    <w:rsid w:val="009D795E"/>
    <w:rsid w:val="009E25B7"/>
    <w:rsid w:val="009E5360"/>
    <w:rsid w:val="009F14AE"/>
    <w:rsid w:val="009F2386"/>
    <w:rsid w:val="00A12688"/>
    <w:rsid w:val="00A14ACA"/>
    <w:rsid w:val="00A16A2F"/>
    <w:rsid w:val="00A40600"/>
    <w:rsid w:val="00A468B4"/>
    <w:rsid w:val="00A604C7"/>
    <w:rsid w:val="00A62978"/>
    <w:rsid w:val="00A65523"/>
    <w:rsid w:val="00A76B24"/>
    <w:rsid w:val="00A855A0"/>
    <w:rsid w:val="00A86A1A"/>
    <w:rsid w:val="00A876E6"/>
    <w:rsid w:val="00A954C9"/>
    <w:rsid w:val="00A967D4"/>
    <w:rsid w:val="00AA549C"/>
    <w:rsid w:val="00AA7520"/>
    <w:rsid w:val="00AC558F"/>
    <w:rsid w:val="00AE47D7"/>
    <w:rsid w:val="00AE6F1A"/>
    <w:rsid w:val="00AE78E9"/>
    <w:rsid w:val="00B01435"/>
    <w:rsid w:val="00B13F88"/>
    <w:rsid w:val="00B43EAD"/>
    <w:rsid w:val="00B522C3"/>
    <w:rsid w:val="00B60472"/>
    <w:rsid w:val="00B6473A"/>
    <w:rsid w:val="00B655F0"/>
    <w:rsid w:val="00B7782E"/>
    <w:rsid w:val="00B970E6"/>
    <w:rsid w:val="00BA2B4A"/>
    <w:rsid w:val="00BA5DA2"/>
    <w:rsid w:val="00BB09F6"/>
    <w:rsid w:val="00BB29CF"/>
    <w:rsid w:val="00BC62C8"/>
    <w:rsid w:val="00BD05F8"/>
    <w:rsid w:val="00BD082C"/>
    <w:rsid w:val="00BD645D"/>
    <w:rsid w:val="00BE4281"/>
    <w:rsid w:val="00BE4DF8"/>
    <w:rsid w:val="00BE5B0F"/>
    <w:rsid w:val="00BE6802"/>
    <w:rsid w:val="00BF4D26"/>
    <w:rsid w:val="00BF7D31"/>
    <w:rsid w:val="00C06240"/>
    <w:rsid w:val="00C128EF"/>
    <w:rsid w:val="00C15421"/>
    <w:rsid w:val="00C3062A"/>
    <w:rsid w:val="00C30A9C"/>
    <w:rsid w:val="00C34EB1"/>
    <w:rsid w:val="00C37914"/>
    <w:rsid w:val="00C4483E"/>
    <w:rsid w:val="00C515C4"/>
    <w:rsid w:val="00C51BB5"/>
    <w:rsid w:val="00C525BC"/>
    <w:rsid w:val="00C66AEC"/>
    <w:rsid w:val="00C67011"/>
    <w:rsid w:val="00C74F68"/>
    <w:rsid w:val="00C86DBB"/>
    <w:rsid w:val="00C86FE8"/>
    <w:rsid w:val="00C920FE"/>
    <w:rsid w:val="00CA01D3"/>
    <w:rsid w:val="00CA36AA"/>
    <w:rsid w:val="00CC2B0F"/>
    <w:rsid w:val="00CD353D"/>
    <w:rsid w:val="00CD4E24"/>
    <w:rsid w:val="00CE0321"/>
    <w:rsid w:val="00CF5540"/>
    <w:rsid w:val="00D0492D"/>
    <w:rsid w:val="00D05B0B"/>
    <w:rsid w:val="00D13660"/>
    <w:rsid w:val="00D13B10"/>
    <w:rsid w:val="00D2466C"/>
    <w:rsid w:val="00D3489D"/>
    <w:rsid w:val="00D35292"/>
    <w:rsid w:val="00D375FB"/>
    <w:rsid w:val="00D41B11"/>
    <w:rsid w:val="00D44C1C"/>
    <w:rsid w:val="00D51388"/>
    <w:rsid w:val="00D5209E"/>
    <w:rsid w:val="00D54C5E"/>
    <w:rsid w:val="00D5615D"/>
    <w:rsid w:val="00D63E4C"/>
    <w:rsid w:val="00D76F94"/>
    <w:rsid w:val="00D864F6"/>
    <w:rsid w:val="00D9214A"/>
    <w:rsid w:val="00D92BB9"/>
    <w:rsid w:val="00DA5896"/>
    <w:rsid w:val="00DA7399"/>
    <w:rsid w:val="00DB3A64"/>
    <w:rsid w:val="00DB6CB6"/>
    <w:rsid w:val="00DC40F3"/>
    <w:rsid w:val="00DD22BE"/>
    <w:rsid w:val="00DE3627"/>
    <w:rsid w:val="00DE5637"/>
    <w:rsid w:val="00E03773"/>
    <w:rsid w:val="00E10548"/>
    <w:rsid w:val="00E12A3A"/>
    <w:rsid w:val="00E25212"/>
    <w:rsid w:val="00E4644C"/>
    <w:rsid w:val="00E61150"/>
    <w:rsid w:val="00E63652"/>
    <w:rsid w:val="00E72047"/>
    <w:rsid w:val="00E72076"/>
    <w:rsid w:val="00EA251D"/>
    <w:rsid w:val="00EB44E9"/>
    <w:rsid w:val="00EC364D"/>
    <w:rsid w:val="00EE61CF"/>
    <w:rsid w:val="00EF5C72"/>
    <w:rsid w:val="00F145D1"/>
    <w:rsid w:val="00F17005"/>
    <w:rsid w:val="00F3274C"/>
    <w:rsid w:val="00F43CA4"/>
    <w:rsid w:val="00F66D41"/>
    <w:rsid w:val="00F72FBE"/>
    <w:rsid w:val="00F85260"/>
    <w:rsid w:val="00F90265"/>
    <w:rsid w:val="00F906E6"/>
    <w:rsid w:val="00FA1A0C"/>
    <w:rsid w:val="00FA36D0"/>
    <w:rsid w:val="00FC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6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6E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5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5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6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655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5547"/>
    <w:rPr>
      <w:sz w:val="18"/>
      <w:szCs w:val="18"/>
    </w:rPr>
  </w:style>
  <w:style w:type="character" w:styleId="a6">
    <w:name w:val="Hyperlink"/>
    <w:basedOn w:val="a0"/>
    <w:uiPriority w:val="99"/>
    <w:unhideWhenUsed/>
    <w:rsid w:val="009E536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2"/>
    <w:rsid w:val="009E5360"/>
    <w:pPr>
      <w:jc w:val="left"/>
    </w:pPr>
    <w:rPr>
      <w:rFonts w:ascii="Calibri" w:eastAsia="宋体" w:hAnsi="Courier New" w:cs="Times New Roman"/>
      <w:kern w:val="0"/>
      <w:szCs w:val="20"/>
    </w:rPr>
  </w:style>
  <w:style w:type="character" w:customStyle="1" w:styleId="Char2">
    <w:name w:val="纯文本 Char"/>
    <w:basedOn w:val="a0"/>
    <w:link w:val="a8"/>
    <w:rsid w:val="009E5360"/>
    <w:rPr>
      <w:rFonts w:ascii="Calibri" w:eastAsia="宋体" w:hAnsi="Courier New" w:cs="Times New Roman"/>
      <w:kern w:val="0"/>
      <w:szCs w:val="20"/>
    </w:rPr>
  </w:style>
  <w:style w:type="character" w:customStyle="1" w:styleId="1Char">
    <w:name w:val="标题 1 Char"/>
    <w:basedOn w:val="a0"/>
    <w:link w:val="1"/>
    <w:uiPriority w:val="9"/>
    <w:rsid w:val="00266E13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9A0A60"/>
    <w:pPr>
      <w:ind w:firstLineChars="200" w:firstLine="420"/>
    </w:pPr>
  </w:style>
  <w:style w:type="paragraph" w:customStyle="1" w:styleId="Heading11">
    <w:name w:val="Heading 11"/>
    <w:basedOn w:val="a"/>
    <w:uiPriority w:val="1"/>
    <w:qFormat/>
    <w:rsid w:val="00C74F68"/>
    <w:pPr>
      <w:autoSpaceDE w:val="0"/>
      <w:autoSpaceDN w:val="0"/>
      <w:adjustRightInd w:val="0"/>
      <w:spacing w:before="38"/>
      <w:ind w:left="476" w:hanging="360"/>
      <w:jc w:val="left"/>
      <w:outlineLvl w:val="0"/>
    </w:pPr>
    <w:rPr>
      <w:rFonts w:ascii="Calibri" w:eastAsia="宋体" w:hAnsi="Calibri" w:cs="Calibri"/>
      <w:b/>
      <w:bCs/>
      <w:kern w:val="0"/>
      <w:sz w:val="32"/>
      <w:szCs w:val="32"/>
    </w:rPr>
  </w:style>
  <w:style w:type="character" w:styleId="aa">
    <w:name w:val="Strong"/>
    <w:basedOn w:val="a0"/>
    <w:uiPriority w:val="22"/>
    <w:qFormat/>
    <w:rsid w:val="002C4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yxy</cp:lastModifiedBy>
  <cp:revision>3</cp:revision>
  <cp:lastPrinted>2015-09-07T09:05:00Z</cp:lastPrinted>
  <dcterms:created xsi:type="dcterms:W3CDTF">2019-05-07T13:50:00Z</dcterms:created>
  <dcterms:modified xsi:type="dcterms:W3CDTF">2019-05-08T06:23:00Z</dcterms:modified>
</cp:coreProperties>
</file>