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7F" w:rsidRPr="00C72C7F" w:rsidRDefault="00C72C7F" w:rsidP="00BA24B5">
      <w:pPr>
        <w:ind w:firstLineChars="750" w:firstLine="2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="00E25DB9">
        <w:rPr>
          <w:rFonts w:ascii="黑体" w:eastAsia="黑体" w:hAnsi="黑体" w:hint="eastAsia"/>
          <w:sz w:val="32"/>
          <w:szCs w:val="32"/>
          <w:u w:val="single"/>
        </w:rPr>
        <w:t>高级模拟电路设计</w:t>
      </w:r>
      <w:r w:rsidR="00BA24B5" w:rsidRPr="00BA24B5">
        <w:rPr>
          <w:rFonts w:ascii="黑体" w:eastAsia="黑体" w:hAnsi="黑体"/>
          <w:sz w:val="32"/>
          <w:szCs w:val="32"/>
          <w:u w:val="single"/>
        </w:rPr>
        <w:t>Part I and Part II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（课程名称）</w:t>
      </w:r>
      <w:r w:rsidR="00EF2EE1">
        <w:rPr>
          <w:rFonts w:ascii="黑体" w:eastAsia="黑体" w:hAnsi="黑体" w:hint="eastAsia"/>
          <w:sz w:val="32"/>
          <w:szCs w:val="32"/>
        </w:rPr>
        <w:t>报名回执表</w:t>
      </w:r>
    </w:p>
    <w:tbl>
      <w:tblPr>
        <w:tblW w:w="15150" w:type="dxa"/>
        <w:jc w:val="center"/>
        <w:tblLayout w:type="fixed"/>
        <w:tblLook w:val="04A0"/>
      </w:tblPr>
      <w:tblGrid>
        <w:gridCol w:w="1544"/>
        <w:gridCol w:w="1439"/>
        <w:gridCol w:w="1275"/>
        <w:gridCol w:w="855"/>
        <w:gridCol w:w="990"/>
        <w:gridCol w:w="1200"/>
        <w:gridCol w:w="784"/>
        <w:gridCol w:w="1295"/>
        <w:gridCol w:w="580"/>
        <w:gridCol w:w="1646"/>
        <w:gridCol w:w="471"/>
        <w:gridCol w:w="3071"/>
      </w:tblGrid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74F3" w:rsidTr="001074F3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F3" w:rsidRPr="000B4A8A" w:rsidRDefault="001074F3" w:rsidP="000B4A8A">
            <w:pPr>
              <w:widowControl/>
              <w:ind w:firstLineChars="147" w:firstLine="413"/>
              <w:jc w:val="left"/>
              <w:rPr>
                <w:rFonts w:ascii="仿宋" w:eastAsia="仿宋" w:hAnsi="仿宋" w:hint="eastAsia"/>
                <w:b/>
                <w:bCs/>
                <w:color w:val="FF0000"/>
                <w:kern w:val="0"/>
                <w:sz w:val="28"/>
                <w:szCs w:val="28"/>
              </w:rPr>
            </w:pPr>
            <w:r w:rsidRPr="000B4A8A">
              <w:rPr>
                <w:rFonts w:ascii="仿宋" w:eastAsia="仿宋" w:hAnsi="仿宋" w:hint="eastAsia"/>
                <w:b/>
                <w:bCs/>
                <w:color w:val="FF0000"/>
                <w:kern w:val="0"/>
                <w:sz w:val="28"/>
                <w:szCs w:val="28"/>
              </w:rPr>
              <w:t>参加课程选择</w:t>
            </w:r>
          </w:p>
        </w:tc>
        <w:tc>
          <w:tcPr>
            <w:tcW w:w="12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4F3" w:rsidRDefault="001074F3" w:rsidP="001074F3">
            <w:pPr>
              <w:widowControl/>
              <w:ind w:firstLineChars="98" w:firstLine="275"/>
              <w:jc w:val="left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97.5pt;height:21.75pt" o:ole="">
                  <v:imagedata r:id="rId7" o:title=""/>
                </v:shape>
                <w:control r:id="rId8" w:name="CheckBox2" w:shapeid="_x0000_i1113"/>
              </w:object>
            </w:r>
            <w:r w:rsidR="006368A8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 xml:space="preserve">         </w:t>
            </w:r>
            <w:r w:rsidR="00063AA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object w:dxaOrig="1440" w:dyaOrig="1440">
                <v:shape id="_x0000_i1114" type="#_x0000_t75" style="width:108pt;height:21.75pt" o:ole="">
                  <v:imagedata r:id="rId9" o:title=""/>
                </v:shape>
                <w:control r:id="rId10" w:name="CheckBox21" w:shapeid="_x0000_i1114"/>
              </w:object>
            </w:r>
            <w:r w:rsidR="00063AA9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 xml:space="preserve">          </w:t>
            </w:r>
            <w:r w:rsidR="006368A8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object w:dxaOrig="1440" w:dyaOrig="1440">
                <v:shape id="_x0000_i1115" type="#_x0000_t75" style="width:201.75pt;height:21.75pt" o:ole="">
                  <v:imagedata r:id="rId11" o:title=""/>
                </v:shape>
                <w:control r:id="rId12" w:name="CheckBox211" w:shapeid="_x0000_i1115"/>
              </w:object>
            </w: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2EE1" w:rsidRDefault="00EF2EE1" w:rsidP="00BA24B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参加人员</w:t>
            </w:r>
          </w:p>
        </w:tc>
      </w:tr>
      <w:tr w:rsidR="00EF2EE1" w:rsidTr="004B16CF">
        <w:trPr>
          <w:trHeight w:val="56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拼音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EF2EE1" w:rsidTr="004B16CF">
        <w:trPr>
          <w:trHeight w:val="56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7E7ABC" w:rsidTr="004B16CF">
        <w:trPr>
          <w:trHeight w:val="56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7E7ABC" w:rsidTr="004B16CF">
        <w:trPr>
          <w:trHeight w:val="56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ABC" w:rsidRDefault="007E7ABC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EF2EE1" w:rsidTr="004B16CF">
        <w:trPr>
          <w:trHeight w:val="56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</w:tc>
      </w:tr>
      <w:tr w:rsidR="00D77DB4" w:rsidTr="00D77DB4">
        <w:trPr>
          <w:trHeight w:val="567"/>
          <w:jc w:val="center"/>
        </w:trPr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B4" w:rsidRPr="007D7129" w:rsidRDefault="00D77DB4" w:rsidP="00D77DB4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参加人数合计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9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B4" w:rsidRPr="007D7129" w:rsidRDefault="00D77DB4" w:rsidP="00D77DB4">
            <w:pPr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费用合计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Pr="000D0198" w:rsidRDefault="00A756CD">
            <w:pPr>
              <w:widowControl/>
              <w:jc w:val="center"/>
              <w:rPr>
                <w:rFonts w:ascii="仿宋" w:eastAsia="仿宋" w:hAnsi="仿宋"/>
                <w:b/>
                <w:bCs/>
                <w:color w:val="FF0000"/>
                <w:kern w:val="0"/>
                <w:sz w:val="28"/>
                <w:szCs w:val="28"/>
              </w:rPr>
            </w:pPr>
            <w:r w:rsidRPr="000D0198">
              <w:rPr>
                <w:rFonts w:ascii="仿宋" w:eastAsia="仿宋" w:hAnsi="仿宋" w:hint="eastAsia"/>
                <w:b/>
                <w:bCs/>
                <w:color w:val="FF0000"/>
                <w:kern w:val="0"/>
                <w:sz w:val="28"/>
                <w:szCs w:val="28"/>
              </w:rPr>
              <w:t>上海课程</w:t>
            </w:r>
            <w:r w:rsidR="00EF2EE1" w:rsidRPr="000D0198">
              <w:rPr>
                <w:rFonts w:ascii="仿宋" w:eastAsia="仿宋" w:hAnsi="仿宋" w:hint="eastAsia"/>
                <w:b/>
                <w:bCs/>
                <w:color w:val="FF0000"/>
                <w:kern w:val="0"/>
                <w:sz w:val="28"/>
                <w:szCs w:val="28"/>
              </w:rPr>
              <w:t>酒店预订</w:t>
            </w:r>
          </w:p>
        </w:tc>
      </w:tr>
      <w:tr w:rsidR="00EF2EE1" w:rsidRPr="00120FB8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101A27" w:rsidP="00937169">
            <w:pPr>
              <w:pStyle w:val="a3"/>
              <w:spacing w:before="0" w:beforeAutospacing="0" w:after="0" w:afterAutospacing="0"/>
              <w:ind w:firstLineChars="344" w:firstLine="967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1440" w:dyaOrig="1440">
                <v:shape id="_x0000_i1031" type="#_x0000_t75" style="width:144.75pt;height:21.75pt" o:ole="">
                  <v:imagedata r:id="rId13" o:title=""/>
                </v:shape>
                <w:control r:id="rId14" w:name="CheckBox1" w:shapeid="_x0000_i1031"/>
              </w:object>
            </w:r>
            <w:r w:rsidR="00937169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1440" w:dyaOrig="1440">
                <v:shape id="_x0000_i1033" type="#_x0000_t75" style="width:134.25pt;height:21.75pt" o:ole="">
                  <v:imagedata r:id="rId15" o:title=""/>
                </v:shape>
                <w:control r:id="rId16" w:name="CheckBox11" w:shapeid="_x0000_i1033"/>
              </w:object>
            </w:r>
            <w:r w:rsidR="00120FB8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           </w:t>
            </w:r>
            <w:r w:rsidR="00937169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object w:dxaOrig="1440" w:dyaOrig="1440">
                <v:shape id="_x0000_i1035" type="#_x0000_t75" style="width:151.5pt;height:21.75pt" o:ole="">
                  <v:imagedata r:id="rId17" o:title=""/>
                </v:shape>
                <w:control r:id="rId18" w:name="CheckBox12" w:shapeid="_x0000_i1035"/>
              </w:object>
            </w:r>
          </w:p>
          <w:p w:rsidR="00937169" w:rsidRDefault="00937169" w:rsidP="00937169">
            <w:pPr>
              <w:spacing w:line="400" w:lineRule="exact"/>
              <w:ind w:firstLineChars="700" w:firstLine="147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459元/天起</w:t>
            </w:r>
            <w:r w:rsidR="00120FB8">
              <w:rPr>
                <w:rFonts w:ascii="微软雅黑" w:eastAsia="微软雅黑" w:hAnsi="微软雅黑" w:cs="微软雅黑" w:hint="eastAsia"/>
              </w:rPr>
              <w:t xml:space="preserve">                                       359元/天起                                     260元/天起</w:t>
            </w:r>
          </w:p>
          <w:p w:rsidR="00937169" w:rsidRPr="00937169" w:rsidRDefault="00937169" w:rsidP="00937169">
            <w:pPr>
              <w:pStyle w:val="a3"/>
              <w:spacing w:before="0" w:beforeAutospacing="0" w:after="0" w:afterAutospacing="0"/>
              <w:ind w:firstLineChars="494" w:firstLine="1186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预定房间数（）</w:t>
            </w:r>
            <w:r w:rsidR="00120FB8">
              <w:rPr>
                <w:rFonts w:ascii="微软雅黑" w:eastAsia="微软雅黑" w:hAnsi="微软雅黑" w:cs="微软雅黑" w:hint="eastAsia"/>
              </w:rPr>
              <w:t xml:space="preserve">                               预定房间数（）                           预定房间数（）</w:t>
            </w:r>
          </w:p>
        </w:tc>
      </w:tr>
      <w:tr w:rsidR="0099583B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3B" w:rsidRPr="000D0198" w:rsidRDefault="0099583B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FF0000"/>
                <w:kern w:val="0"/>
                <w:sz w:val="28"/>
                <w:szCs w:val="28"/>
              </w:rPr>
            </w:pPr>
            <w:r w:rsidRPr="000D0198">
              <w:rPr>
                <w:rFonts w:ascii="仿宋" w:eastAsia="仿宋" w:hAnsi="仿宋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南京课程酒店预订</w:t>
            </w:r>
          </w:p>
        </w:tc>
      </w:tr>
      <w:tr w:rsidR="0099583B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3B" w:rsidRDefault="0099583B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object w:dxaOrig="1440" w:dyaOrig="1440">
                <v:shape id="_x0000_i1049" type="#_x0000_t75" style="width:150pt;height:21.75pt" o:ole="">
                  <v:imagedata r:id="rId19" o:title=""/>
                </v:shape>
                <w:control r:id="rId20" w:name="南京" w:shapeid="_x0000_i1049"/>
              </w:object>
            </w:r>
          </w:p>
          <w:p w:rsidR="001E1BF4" w:rsidRDefault="001E1BF4" w:rsidP="001E1BF4">
            <w:pPr>
              <w:widowControl/>
              <w:ind w:firstLineChars="3150" w:firstLine="6615"/>
              <w:rPr>
                <w:rFonts w:ascii="微软雅黑" w:eastAsia="微软雅黑" w:hAnsi="微软雅黑" w:cs="微软雅黑" w:hint="eastAsia"/>
              </w:rPr>
            </w:pPr>
            <w:r w:rsidRPr="001E1BF4">
              <w:rPr>
                <w:rFonts w:ascii="微软雅黑" w:eastAsia="微软雅黑" w:hAnsi="微软雅黑" w:cs="微软雅黑" w:hint="eastAsia"/>
              </w:rPr>
              <w:t>480元/天起</w:t>
            </w:r>
          </w:p>
          <w:p w:rsidR="001E1BF4" w:rsidRDefault="001E1BF4" w:rsidP="001E1BF4">
            <w:pPr>
              <w:widowControl/>
              <w:ind w:firstLineChars="2700" w:firstLine="6480"/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</w:pPr>
            <w:r w:rsidRPr="001E1BF4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预定房间数（）</w:t>
            </w: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单位人事部门联系人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Email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EF2EE1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发票信息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发票内容及类型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内容为“培训费”,类型为增值税普通发票，如需增值税专用发票请见下页。</w:t>
            </w:r>
          </w:p>
        </w:tc>
      </w:tr>
      <w:tr w:rsidR="00EF2EE1" w:rsidTr="00D77DB4">
        <w:trPr>
          <w:trHeight w:val="56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多人报名是否合并到一张发票</w:t>
            </w: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E1" w:rsidRDefault="00EF2EE1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EF2EE1" w:rsidRDefault="00EF2EE1" w:rsidP="00EF2EE1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  <w:sectPr w:rsidR="00EF2EE1">
          <w:pgSz w:w="16838" w:h="11906" w:orient="landscape"/>
          <w:pgMar w:top="1418" w:right="1418" w:bottom="1418" w:left="1418" w:header="720" w:footer="720" w:gutter="0"/>
          <w:cols w:space="720"/>
          <w:docGrid w:type="lines" w:linePitch="312"/>
        </w:sectPr>
      </w:pPr>
    </w:p>
    <w:p w:rsidR="00EF2EE1" w:rsidRDefault="00EF2EE1" w:rsidP="00EF2EE1">
      <w:pPr>
        <w:widowControl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注1：通讯地址为可以送达快递的地址。</w:t>
      </w:r>
    </w:p>
    <w:p w:rsidR="00EF2EE1" w:rsidRDefault="00EF2EE1" w:rsidP="00EF2EE1">
      <w:pPr>
        <w:widowControl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注2：姓名拼音用于制作证书，请学员仔细填写，格式要求为全拼、姓和名分开、首字母大写，如张三三拼音为Zhang </w:t>
      </w:r>
      <w:proofErr w:type="spellStart"/>
      <w:r>
        <w:rPr>
          <w:rFonts w:ascii="仿宋" w:eastAsia="仿宋" w:hAnsi="仿宋" w:hint="eastAsia"/>
          <w:kern w:val="0"/>
          <w:sz w:val="28"/>
          <w:szCs w:val="28"/>
        </w:rPr>
        <w:t>Sansan</w:t>
      </w:r>
      <w:proofErr w:type="spellEnd"/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EF2EE1" w:rsidRDefault="00EF2EE1" w:rsidP="00EF2EE1">
      <w:pPr>
        <w:widowControl/>
        <w:rPr>
          <w:rFonts w:ascii="Calibri" w:eastAsia="仿宋" w:hAnsi="Calibri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8"/>
          <w:szCs w:val="28"/>
        </w:rPr>
        <w:t>注3：请在国际名家讲堂开始前汇款到以下账户，并在</w:t>
      </w: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汇款备注中注明款项信息：讲座名称+单位名称+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姓名或人数</w:t>
      </w:r>
    </w:p>
    <w:p w:rsidR="00EF2EE1" w:rsidRDefault="00EF2EE1" w:rsidP="00EF2EE1">
      <w:pPr>
        <w:widowControl/>
        <w:ind w:leftChars="743" w:left="1719" w:hangingChars="66" w:hanging="159"/>
        <w:jc w:val="left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户</w:t>
      </w:r>
      <w:r>
        <w:rPr>
          <w:rFonts w:ascii="Calibri" w:eastAsia="仿宋" w:hAnsi="Calibri"/>
          <w:b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名：</w:t>
      </w:r>
      <w:proofErr w:type="gramStart"/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国信芯世纪</w:t>
      </w:r>
      <w:proofErr w:type="gramEnd"/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南京信息科技有限公司</w:t>
      </w:r>
    </w:p>
    <w:p w:rsidR="00EF2EE1" w:rsidRDefault="00EF2EE1" w:rsidP="00EF2EE1">
      <w:pPr>
        <w:widowControl/>
        <w:ind w:leftChars="743" w:left="1719" w:hangingChars="66" w:hanging="159"/>
        <w:jc w:val="left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开户行：中国工商银行股份有限公司南京浦珠路支行</w:t>
      </w:r>
    </w:p>
    <w:p w:rsidR="00EF2EE1" w:rsidRDefault="00EF2EE1" w:rsidP="00EF2EE1">
      <w:pPr>
        <w:widowControl/>
        <w:ind w:leftChars="743" w:left="1719" w:hangingChars="66" w:hanging="159"/>
        <w:rPr>
          <w:rFonts w:ascii="Calibri" w:eastAsia="仿宋" w:hAnsi="Calibri"/>
          <w:b/>
          <w:bCs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帐</w:t>
      </w:r>
      <w:r>
        <w:rPr>
          <w:rFonts w:ascii="Calibri" w:eastAsia="仿宋" w:hAnsi="Calibri"/>
          <w:b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kern w:val="0"/>
          <w:sz w:val="24"/>
          <w:szCs w:val="24"/>
        </w:rPr>
        <w:t>号：</w:t>
      </w:r>
      <w:r>
        <w:rPr>
          <w:rFonts w:ascii="Calibri" w:eastAsia="仿宋" w:hAnsi="Calibri" w:hint="eastAsia"/>
          <w:b/>
          <w:bCs/>
          <w:kern w:val="0"/>
          <w:sz w:val="24"/>
          <w:szCs w:val="24"/>
        </w:rPr>
        <w:t>4301014509100090749</w:t>
      </w:r>
    </w:p>
    <w:p w:rsidR="00EF2EE1" w:rsidRDefault="00EF2EE1" w:rsidP="00EF2EE1">
      <w:pPr>
        <w:widowControl/>
        <w:ind w:firstLineChars="300" w:firstLine="840"/>
        <w:jc w:val="left"/>
        <w:rPr>
          <w:rFonts w:ascii="Calibri" w:eastAsia="仿宋" w:hAnsi="Calibri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或请携带银行卡至活动现场，现场支持</w:t>
      </w:r>
      <w:r>
        <w:rPr>
          <w:rFonts w:ascii="Calibri" w:eastAsia="仿宋" w:hAnsi="Calibri"/>
          <w:kern w:val="0"/>
          <w:sz w:val="28"/>
          <w:szCs w:val="28"/>
        </w:rPr>
        <w:t>POS</w:t>
      </w:r>
      <w:r>
        <w:rPr>
          <w:rFonts w:ascii="仿宋" w:eastAsia="仿宋" w:hAnsi="仿宋" w:hint="eastAsia"/>
          <w:kern w:val="0"/>
          <w:sz w:val="28"/>
          <w:szCs w:val="28"/>
        </w:rPr>
        <w:t>机付款。</w:t>
      </w:r>
    </w:p>
    <w:p w:rsidR="00EF2EE1" w:rsidRDefault="00EF2EE1" w:rsidP="00EF2EE1">
      <w:pPr>
        <w:widowControl/>
        <w:jc w:val="center"/>
        <w:rPr>
          <w:rFonts w:ascii="黑体" w:eastAsia="黑体" w:hAnsi="黑体"/>
          <w:color w:val="FF0000"/>
          <w:kern w:val="0"/>
          <w:sz w:val="32"/>
          <w:szCs w:val="32"/>
        </w:rPr>
      </w:pPr>
      <w:r>
        <w:rPr>
          <w:rFonts w:ascii="黑体" w:eastAsia="黑体" w:hAnsi="黑体" w:hint="eastAsia"/>
          <w:color w:val="FF0000"/>
          <w:kern w:val="0"/>
          <w:sz w:val="32"/>
          <w:szCs w:val="32"/>
        </w:rPr>
        <w:t>开具增值税专用发票须知</w:t>
      </w:r>
    </w:p>
    <w:p w:rsidR="00EF2EE1" w:rsidRDefault="00EF2EE1" w:rsidP="00EF2EE1">
      <w:pPr>
        <w:widowControl/>
        <w:jc w:val="center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Pr="001B21D9" w:rsidRDefault="00EF2EE1" w:rsidP="001B21D9">
      <w:pPr>
        <w:pStyle w:val="aa"/>
        <w:widowControl/>
        <w:numPr>
          <w:ilvl w:val="0"/>
          <w:numId w:val="1"/>
        </w:numPr>
        <w:ind w:firstLineChars="0"/>
        <w:jc w:val="left"/>
        <w:rPr>
          <w:rFonts w:ascii="Calibri" w:eastAsia="仿宋" w:hAnsi="Calibri"/>
          <w:kern w:val="0"/>
          <w:sz w:val="24"/>
          <w:szCs w:val="24"/>
        </w:rPr>
      </w:pPr>
      <w:r w:rsidRPr="001B21D9">
        <w:rPr>
          <w:rFonts w:ascii="Calibri" w:eastAsia="仿宋" w:hAnsi="Calibri" w:hint="eastAsia"/>
          <w:kern w:val="0"/>
          <w:sz w:val="24"/>
          <w:szCs w:val="24"/>
        </w:rPr>
        <w:t>值税专用发票，一经开具，若无错误，不可退换。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 w:hint="eastAsia"/>
          <w:kern w:val="0"/>
          <w:sz w:val="24"/>
          <w:szCs w:val="24"/>
        </w:rPr>
        <w:t>②同一单位多人参加讲座，可开具</w:t>
      </w:r>
      <w:proofErr w:type="gramStart"/>
      <w:r>
        <w:rPr>
          <w:rFonts w:ascii="Calibri" w:eastAsia="仿宋" w:hAnsi="Calibri" w:hint="eastAsia"/>
          <w:kern w:val="0"/>
          <w:sz w:val="24"/>
          <w:szCs w:val="24"/>
        </w:rPr>
        <w:t>一</w:t>
      </w:r>
      <w:proofErr w:type="gramEnd"/>
      <w:r>
        <w:rPr>
          <w:rFonts w:ascii="Calibri" w:eastAsia="仿宋" w:hAnsi="Calibri" w:hint="eastAsia"/>
          <w:kern w:val="0"/>
          <w:sz w:val="24"/>
          <w:szCs w:val="24"/>
        </w:rPr>
        <w:t>张合</w:t>
      </w:r>
      <w:proofErr w:type="gramStart"/>
      <w:r>
        <w:rPr>
          <w:rFonts w:ascii="Calibri" w:eastAsia="仿宋" w:hAnsi="Calibri" w:hint="eastAsia"/>
          <w:kern w:val="0"/>
          <w:sz w:val="24"/>
          <w:szCs w:val="24"/>
        </w:rPr>
        <w:t>并金额</w:t>
      </w:r>
      <w:proofErr w:type="gramEnd"/>
      <w:r>
        <w:rPr>
          <w:rFonts w:ascii="Calibri" w:eastAsia="仿宋" w:hAnsi="Calibri" w:hint="eastAsia"/>
          <w:kern w:val="0"/>
          <w:sz w:val="24"/>
          <w:szCs w:val="24"/>
        </w:rPr>
        <w:t>的发票</w:t>
      </w:r>
      <w:r w:rsidR="001B21D9">
        <w:rPr>
          <w:rFonts w:ascii="Calibri" w:eastAsia="仿宋" w:hAnsi="Calibri" w:hint="eastAsia"/>
          <w:kern w:val="0"/>
          <w:sz w:val="24"/>
          <w:szCs w:val="24"/>
        </w:rPr>
        <w:t>或者分开，请注明合并还是分开</w:t>
      </w:r>
      <w:r>
        <w:rPr>
          <w:rFonts w:ascii="Calibri" w:eastAsia="仿宋" w:hAnsi="Calibri" w:hint="eastAsia"/>
          <w:kern w:val="0"/>
          <w:sz w:val="24"/>
          <w:szCs w:val="24"/>
        </w:rPr>
        <w:t>。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 w:hint="eastAsia"/>
          <w:kern w:val="0"/>
          <w:sz w:val="24"/>
          <w:szCs w:val="24"/>
        </w:rPr>
        <w:t>③以下表格请务必填写完整，并将上页报名回执表与以下信息</w:t>
      </w:r>
      <w:proofErr w:type="gramStart"/>
      <w:r>
        <w:rPr>
          <w:rFonts w:ascii="Calibri" w:eastAsia="仿宋" w:hAnsi="Calibri" w:hint="eastAsia"/>
          <w:kern w:val="0"/>
          <w:sz w:val="24"/>
          <w:szCs w:val="24"/>
        </w:rPr>
        <w:t>一</w:t>
      </w:r>
      <w:proofErr w:type="gramEnd"/>
      <w:r>
        <w:rPr>
          <w:rFonts w:ascii="Calibri" w:eastAsia="仿宋" w:hAnsi="Calibri" w:hint="eastAsia"/>
          <w:kern w:val="0"/>
          <w:sz w:val="24"/>
          <w:szCs w:val="24"/>
        </w:rPr>
        <w:t>并发送给</w:t>
      </w:r>
      <w:r>
        <w:rPr>
          <w:rFonts w:ascii="仿宋" w:eastAsia="仿宋" w:hAnsi="仿宋" w:hint="eastAsia"/>
          <w:kern w:val="0"/>
          <w:sz w:val="24"/>
          <w:szCs w:val="24"/>
        </w:rPr>
        <w:t>我司。</w:t>
      </w:r>
    </w:p>
    <w:tbl>
      <w:tblPr>
        <w:tblW w:w="8085" w:type="dxa"/>
        <w:tblInd w:w="135" w:type="dxa"/>
        <w:tblLayout w:type="fixed"/>
        <w:tblLook w:val="04A0"/>
      </w:tblPr>
      <w:tblGrid>
        <w:gridCol w:w="1981"/>
        <w:gridCol w:w="6104"/>
      </w:tblGrid>
      <w:tr w:rsidR="00EF2EE1" w:rsidTr="00EF2EE1">
        <w:trPr>
          <w:trHeight w:val="60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地址、电话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  <w:tr w:rsidR="00EF2EE1" w:rsidTr="00EF2EE1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center"/>
              <w:rPr>
                <w:rFonts w:ascii="Calibri" w:hAnsi="Calibri"/>
                <w:b/>
                <w:bCs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bCs/>
                <w:kern w:val="0"/>
                <w:sz w:val="22"/>
                <w:szCs w:val="22"/>
              </w:rPr>
              <w:t>开户行及账号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E1" w:rsidRDefault="00EF2EE1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4"/>
              </w:rPr>
              <w:t>必填</w:t>
            </w:r>
          </w:p>
        </w:tc>
      </w:tr>
    </w:tbl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Default="00EF2EE1" w:rsidP="00EF2EE1">
      <w:pPr>
        <w:widowControl/>
        <w:jc w:val="left"/>
        <w:rPr>
          <w:rFonts w:ascii="Calibri" w:eastAsia="仿宋" w:hAnsi="Calibri"/>
          <w:kern w:val="0"/>
          <w:sz w:val="24"/>
          <w:szCs w:val="24"/>
        </w:rPr>
      </w:pPr>
      <w:r>
        <w:rPr>
          <w:rFonts w:ascii="Calibri" w:eastAsia="仿宋" w:hAnsi="Calibri"/>
          <w:kern w:val="0"/>
          <w:sz w:val="24"/>
          <w:szCs w:val="24"/>
        </w:rPr>
        <w:t xml:space="preserve"> </w:t>
      </w:r>
    </w:p>
    <w:p w:rsidR="00EF2EE1" w:rsidRPr="007D7129" w:rsidRDefault="00EF2EE1" w:rsidP="00EF2EE1">
      <w:pPr>
        <w:rPr>
          <w:rFonts w:ascii="Calibri" w:eastAsia="仿宋" w:hAnsi="Calibri"/>
          <w:kern w:val="0"/>
          <w:sz w:val="24"/>
          <w:szCs w:val="24"/>
        </w:rPr>
      </w:pPr>
    </w:p>
    <w:p w:rsidR="007D7129" w:rsidRPr="00D57172" w:rsidRDefault="007D7129" w:rsidP="00EF2EE1">
      <w:pPr>
        <w:rPr>
          <w:sz w:val="28"/>
          <w:szCs w:val="28"/>
        </w:rPr>
      </w:pPr>
      <w:r w:rsidRPr="00D57172">
        <w:rPr>
          <w:rFonts w:ascii="Calibri" w:eastAsia="仿宋" w:hAnsi="Calibri" w:hint="eastAsia"/>
          <w:b/>
          <w:bCs/>
          <w:kern w:val="0"/>
          <w:sz w:val="28"/>
          <w:szCs w:val="28"/>
        </w:rPr>
        <w:t>报名表发送至：</w:t>
      </w:r>
      <w:hyperlink r:id="rId21" w:history="1">
        <w:r w:rsidR="00D57172" w:rsidRPr="00866C4F">
          <w:rPr>
            <w:rStyle w:val="a8"/>
            <w:rFonts w:ascii="Calibri" w:eastAsia="仿宋" w:hAnsi="Calibri" w:hint="eastAsia"/>
            <w:b/>
            <w:bCs/>
            <w:kern w:val="0"/>
            <w:sz w:val="28"/>
            <w:szCs w:val="28"/>
          </w:rPr>
          <w:t>lynne@miitec.cn</w:t>
        </w:r>
      </w:hyperlink>
    </w:p>
    <w:p w:rsidR="00CD7DE2" w:rsidRPr="00D57172" w:rsidRDefault="00CD7DE2">
      <w:bookmarkStart w:id="0" w:name="_GoBack"/>
      <w:bookmarkEnd w:id="0"/>
    </w:p>
    <w:sectPr w:rsidR="00CD7DE2" w:rsidRPr="00D57172" w:rsidSect="002F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8A8" w:rsidRDefault="006368A8" w:rsidP="006863D7">
      <w:r>
        <w:separator/>
      </w:r>
    </w:p>
  </w:endnote>
  <w:endnote w:type="continuationSeparator" w:id="0">
    <w:p w:rsidR="006368A8" w:rsidRDefault="006368A8" w:rsidP="00686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8A8" w:rsidRDefault="006368A8" w:rsidP="006863D7">
      <w:r>
        <w:separator/>
      </w:r>
    </w:p>
  </w:footnote>
  <w:footnote w:type="continuationSeparator" w:id="0">
    <w:p w:rsidR="006368A8" w:rsidRDefault="006368A8" w:rsidP="00686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08E2"/>
    <w:multiLevelType w:val="hybridMultilevel"/>
    <w:tmpl w:val="424850E6"/>
    <w:lvl w:ilvl="0" w:tplc="1A7A25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EE1"/>
    <w:rsid w:val="000019D0"/>
    <w:rsid w:val="000431A4"/>
    <w:rsid w:val="00063AA9"/>
    <w:rsid w:val="000B4A8A"/>
    <w:rsid w:val="000D0198"/>
    <w:rsid w:val="00101A27"/>
    <w:rsid w:val="001074F3"/>
    <w:rsid w:val="00120FB8"/>
    <w:rsid w:val="00141BD0"/>
    <w:rsid w:val="001755BB"/>
    <w:rsid w:val="001B21D9"/>
    <w:rsid w:val="001C2877"/>
    <w:rsid w:val="001E1BF4"/>
    <w:rsid w:val="002626A0"/>
    <w:rsid w:val="002F79AC"/>
    <w:rsid w:val="00496913"/>
    <w:rsid w:val="004B16CF"/>
    <w:rsid w:val="004E5DDC"/>
    <w:rsid w:val="0051320B"/>
    <w:rsid w:val="006368A8"/>
    <w:rsid w:val="006863D7"/>
    <w:rsid w:val="007D7129"/>
    <w:rsid w:val="007E7ABC"/>
    <w:rsid w:val="00841816"/>
    <w:rsid w:val="008A2843"/>
    <w:rsid w:val="00937169"/>
    <w:rsid w:val="0099583B"/>
    <w:rsid w:val="009A306C"/>
    <w:rsid w:val="009C5DD1"/>
    <w:rsid w:val="00A756CD"/>
    <w:rsid w:val="00BA24B5"/>
    <w:rsid w:val="00C02A9C"/>
    <w:rsid w:val="00C72C7F"/>
    <w:rsid w:val="00CD7DE2"/>
    <w:rsid w:val="00D57172"/>
    <w:rsid w:val="00D77DB4"/>
    <w:rsid w:val="00DA41DA"/>
    <w:rsid w:val="00E25DB9"/>
    <w:rsid w:val="00E57FD0"/>
    <w:rsid w:val="00EC70A8"/>
    <w:rsid w:val="00EE5F10"/>
    <w:rsid w:val="00EF2EE1"/>
    <w:rsid w:val="00F7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E1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E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86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6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6863D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863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63D7"/>
    <w:rPr>
      <w:rFonts w:ascii="等线" w:eastAsia="等线" w:hAnsi="等线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D712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5717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B21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yperlink" Target="mailto:lynne@miitec.cn?subject=&#35838;&#31243;&#25253;&#21517;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icplatform</dc:creator>
  <cp:lastModifiedBy>yxy</cp:lastModifiedBy>
  <cp:revision>5</cp:revision>
  <dcterms:created xsi:type="dcterms:W3CDTF">2018-06-05T02:44:00Z</dcterms:created>
  <dcterms:modified xsi:type="dcterms:W3CDTF">2018-06-05T02:56:00Z</dcterms:modified>
</cp:coreProperties>
</file>